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B" w:rsidRDefault="00DA240B" w:rsidP="00DA2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อาการแรกเริ่มเหมือนกับการติดเชื้อไวรัสทั่วไป คือมีความรู้สึกไม่สบายตัวประมาณ 1-2 วัน จากนั้นเริ่มมีไข้ หลังติดเชื้อ 3-7 วัน เด็กจะมีอาการไข้ และอาจมีอาการอ่อนเพลีย เบื่ออาหารร่วมด้วย หลังจากนั้น 1-2 วัน จะมีน้ำมูก เจ็บปาก เจ็บคอ ไม่ยอมดูดนม ไม่อยากกินอาหาร เด็กเล็กอาจร้องงอแง เมื่อตรวจดูในปากพบจุดนูนแดงๆ หรือมีน้ำใสอยู่ข้างใต้ ขึ้นตามเยื่อบุปาก ลิ้นและเหงือก ซึ่งต่อมาจะแตกกลายเป็นแผลตื้นๆ และมีอาการเจ็บมาก ซึ่งต่อมาจะกลายเป็นแผลในปาก อาจขึ้นบนลิ้น กระพุ้งแก้ม หรือเพดานอ่อนได้</w:t>
      </w: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ในเวลาไล่เลี่ยกันก็จะมีผื่นขึ้นที่มือและเท้า ในเด็กบางคนขึ้นในฝ่ามือ ฝ่าเท้า หรือแก้มก้น โดยตอนแรกมักขึ้นเป็นจุดแดงราบก่อน แล้วกลายเป็นตุ่มน้ำตามมา ขนาดเส้นผ่าศูนย์กลางประมาณ 3-7 มิลลิเมตร มักไม่คันไม่เจ็บ บางรายเป็นส่วนน้อยที่มีอาการคัน อาการไข้มักเป็นอยู่ 3-4 วันก็ทุเลาไปเอง ส่วนแผลในปากมักจะหายได้เองภายใน 1 สัปดาห์ และตุ่มน้ำที่มือและเท้าจะหายได้เองภายใน 10 วัน ในรายที่เป็นรุนแรง (ซึ่งพบเป็นส่วนน้อย) อาจมีอาการปวดศีรษะมาก อาเจียนรุนแรง ซึม ไม่ค่อยรู้ตัว มีอาการชัก แขนขาอ่อนแรง หรือหายใจหอบเหนื่อย</w:t>
      </w: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ส่วนใหญ่มักจะหายได้เองภายใน 7-10 วัน (เต็มที่ไม่เกิน 2 สัปดาห์) โดยจะมีไข้อยู่เพียง 3-4 วันแรก ส่วนน้อยที่อาจเกิดภาวะแทรกซ้อนดังกล่าวตามมา ซึ่งหากรุนแรงมากอาจทำให้เสียชีวิตได้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โรคมือ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เท้า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ปาก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เป็นโรคติดต่อที่เกิดจากเชื้อไวรัส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 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กลุ่มที่อยู่ในลำไส้คน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มักพบเป็นในเด็กอายุต่ำกว่า</w:t>
      </w:r>
      <w:r w:rsidR="00DA240B" w:rsidRPr="001F37F9">
        <w:rPr>
          <w:rFonts w:ascii="TH SarabunIT๙" w:hAnsi="TH SarabunIT๙" w:cs="TH SarabunIT๙"/>
          <w:sz w:val="36"/>
          <w:szCs w:val="36"/>
        </w:rPr>
        <w:t>  5</w:t>
      </w:r>
      <w:proofErr w:type="gramStart"/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ปีซึ่งทารกและเด็กเล็กมีโอกาสป่วยเป็นโรคนี้ได้ง่ายและจะมีอาการรุนแรงมากกว่าเด็กโต</w:t>
      </w:r>
      <w:proofErr w:type="gramEnd"/>
      <w:r w:rsidR="00DA240B" w:rsidRPr="001F37F9">
        <w:rPr>
          <w:rFonts w:ascii="TH SarabunIT๙" w:hAnsi="TH SarabunIT๙" w:cs="TH SarabunIT๙"/>
          <w:sz w:val="36"/>
          <w:szCs w:val="36"/>
        </w:rPr>
        <w:t xml:space="preserve">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ส่วนผู้ใหญ่ก็พบเป็นโรคนี้ได้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t>        </w:t>
      </w:r>
      <w:r w:rsidRPr="001F37F9">
        <w:rPr>
          <w:rFonts w:ascii="TH SarabunIT๙" w:hAnsi="TH SarabunIT๙" w:cs="TH SarabunIT๙"/>
          <w:sz w:val="36"/>
          <w:szCs w:val="36"/>
        </w:rPr>
        <w:tab/>
      </w:r>
      <w:r w:rsidRPr="001F37F9">
        <w:rPr>
          <w:rFonts w:ascii="TH SarabunIT๙" w:hAnsi="TH SarabunIT๙" w:cs="TH SarabunIT๙"/>
          <w:sz w:val="36"/>
          <w:szCs w:val="36"/>
          <w:cs/>
        </w:rPr>
        <w:t>โรคนี้มักพบในสถานที่รับเลี้ยงเด็ก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และโรงเรียนอนุบาล</w:t>
      </w:r>
      <w:r w:rsidRPr="001F37F9">
        <w:rPr>
          <w:rFonts w:ascii="TH SarabunIT๙" w:hAnsi="TH SarabunIT๙" w:cs="TH SarabunIT๙"/>
          <w:sz w:val="36"/>
          <w:szCs w:val="36"/>
        </w:rPr>
        <w:t xml:space="preserve">  </w:t>
      </w:r>
      <w:r w:rsidRPr="001F37F9">
        <w:rPr>
          <w:rFonts w:ascii="TH SarabunIT๙" w:hAnsi="TH SarabunIT๙" w:cs="TH SarabunIT๙"/>
          <w:sz w:val="36"/>
          <w:szCs w:val="36"/>
          <w:cs/>
        </w:rPr>
        <w:t>ในประเทศไทยพบโรคนี้ได้บ่อย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แต่มักไม่มีความรุนแรง</w:t>
      </w:r>
      <w:r w:rsidRPr="001F37F9">
        <w:rPr>
          <w:rFonts w:ascii="TH SarabunIT๙" w:hAnsi="TH SarabunIT๙" w:cs="TH SarabunIT๙"/>
          <w:sz w:val="36"/>
          <w:szCs w:val="36"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และหายได้เองภายใน</w:t>
      </w:r>
      <w:r w:rsidRPr="001F37F9">
        <w:rPr>
          <w:rFonts w:ascii="TH SarabunIT๙" w:hAnsi="TH SarabunIT๙" w:cs="TH SarabunIT๙"/>
          <w:sz w:val="36"/>
          <w:szCs w:val="36"/>
        </w:rPr>
        <w:t>  7 - 10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วัน</w:t>
      </w:r>
      <w:proofErr w:type="gramEnd"/>
      <w:r w:rsidRPr="001F37F9">
        <w:rPr>
          <w:rFonts w:ascii="TH SarabunIT๙" w:hAnsi="TH SarabunIT๙" w:cs="TH SarabunIT๙"/>
          <w:sz w:val="36"/>
          <w:szCs w:val="36"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บางรายอาจมีอันตรายจากภาวะแทรกซ้อน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t xml:space="preserve">   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การป้องกันโรคมือ เท้า ปาก</w:t>
      </w: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ควรดูแลรักษาความสะอาดทั่วไป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และสุขอนามัยส่วนบุคคลโดยล้างมือ ฟอกสบู่ให้สะอาดก่อนเตรีย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>ม</w:t>
      </w:r>
      <w:r w:rsidRPr="001F37F9">
        <w:rPr>
          <w:rFonts w:ascii="TH SarabunIT๙" w:hAnsi="TH SarabunIT๙" w:cs="TH SarabunIT๙"/>
          <w:sz w:val="36"/>
          <w:szCs w:val="36"/>
          <w:cs/>
        </w:rPr>
        <w:t>อาหารและหลังขับถ่ายทุกครั้ง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1F37F9">
        <w:rPr>
          <w:rFonts w:ascii="TH SarabunIT๙" w:hAnsi="TH SarabunIT๙" w:cs="TH SarabunIT๙"/>
          <w:sz w:val="36"/>
          <w:szCs w:val="36"/>
          <w:cs/>
        </w:rPr>
        <w:t>รับประทานอาหารที่สะอาด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ปรุงใหม่ๆ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ไม่มีแมลงวันตอม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ควรใช้ช้อนกลางในการรับประทานอาหาร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ไม่ใช้แก้วน้ำหลอดดูด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ช้อน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ขวดนม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ร่วมกับผู้อื่น</w:t>
      </w:r>
    </w:p>
    <w:p w:rsidR="004A2EAF" w:rsidRDefault="004A2EAF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หลีกเลี่ยงการคลุกคลี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อยู่ใกล้ชิดกับผู้ป่วย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แยกเด็กป่วยออกจากเด็กปกติ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และให้หยุดเรียนจนกว่าจะหายป่วย</w:t>
      </w:r>
    </w:p>
    <w:p w:rsid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หลีกเลี่ยงการนำทารกและเด็กเล็กเข้าไปในสถานที่แออัด หรือที่ๆ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เด็กอยู่ร่วมกันจำนวนมาก </w:t>
      </w:r>
    </w:p>
    <w:p w:rsidR="001F37F9" w:rsidRDefault="001F37F9" w:rsidP="001F37F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1F37F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หรือเล่นของเล่นร่วมกันในที่สาธารณะ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ในช่วงที่มีโรคระบาดมาก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ผู้ดูแลเด็กต้องตัดเล็บให้สั้น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หมั่นล้างมือบ่อยๆ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และรีบล้างมือให้สะอาดโดยเร็ว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เมื่อเช็ดน้ำมูก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น้ำลาย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หรือเปลี่ยนผ้าอ้อม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เสื้อผ้าที่เปื้อนอุจจาระ</w:t>
      </w:r>
    </w:p>
    <w:p w:rsidR="001F37F9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ทำความสะอาดพื้น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เครื่องใช้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หรือของเล่นเด็ก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ที่อาจปนเปื้อนเชื้อโรค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อย่างสม่ำเสมอ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ด้วยน้ำยาฟอกขาว</w:t>
      </w:r>
      <w:r w:rsidRPr="001F37F9">
        <w:rPr>
          <w:rFonts w:ascii="TH SarabunIT๙" w:hAnsi="TH SarabunIT๙" w:cs="TH SarabunIT๙"/>
          <w:sz w:val="36"/>
          <w:szCs w:val="36"/>
        </w:rPr>
        <w:t>  (</w:t>
      </w:r>
      <w:r w:rsidRPr="001F37F9">
        <w:rPr>
          <w:rFonts w:ascii="TH SarabunIT๙" w:hAnsi="TH SarabunIT๙" w:cs="TH SarabunIT๙"/>
          <w:sz w:val="36"/>
          <w:szCs w:val="36"/>
          <w:cs/>
        </w:rPr>
        <w:t>คลอ</w:t>
      </w:r>
      <w:proofErr w:type="spellStart"/>
      <w:r w:rsidRPr="001F37F9">
        <w:rPr>
          <w:rFonts w:ascii="TH SarabunIT๙" w:hAnsi="TH SarabunIT๙" w:cs="TH SarabunIT๙"/>
          <w:sz w:val="36"/>
          <w:szCs w:val="36"/>
          <w:cs/>
        </w:rPr>
        <w:t>ร็อกซ์</w:t>
      </w:r>
      <w:proofErr w:type="spellEnd"/>
      <w:r w:rsidRPr="001F37F9">
        <w:rPr>
          <w:rFonts w:ascii="TH SarabunIT๙" w:hAnsi="TH SarabunIT๙" w:cs="TH SarabunIT๙"/>
          <w:sz w:val="36"/>
          <w:szCs w:val="36"/>
          <w:cs/>
        </w:rPr>
        <w:t>)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อัตราส่วน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คือ</w:t>
      </w:r>
      <w:proofErr w:type="gramEnd"/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 xml:space="preserve">น้ำยา 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>20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ซีซี.</w:t>
      </w:r>
      <w:proofErr w:type="gramEnd"/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ต่อ น้ำ 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>1,000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ซีซี.</w:t>
      </w:r>
      <w:proofErr w:type="gramEnd"/>
      <w:r w:rsidRPr="001F37F9">
        <w:rPr>
          <w:rFonts w:ascii="TH SarabunIT๙" w:hAnsi="TH SarabunIT๙" w:cs="TH SarabunIT๙"/>
          <w:sz w:val="36"/>
          <w:szCs w:val="36"/>
          <w:cs/>
        </w:rPr>
        <w:t xml:space="preserve"> และล้างด้วยน้ำสะอาดอีกครั้ง</w:t>
      </w: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ถ้าพบผู้ป่วยเป็นโรคมือ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เท้า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ปาก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ควรรีบแจ้งเจ้าหน้าที่สาธารณสุขในพื้นที่โดยเร็ว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เพื่อดำเนินการควบคุมโรคต่อไป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A2EAF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t xml:space="preserve">     </w:t>
      </w:r>
    </w:p>
    <w:p w:rsid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อาการของโรคมือ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เท้า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ปาก</w:t>
      </w: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มีไข้</w:t>
      </w:r>
      <w:r w:rsidRPr="001F37F9">
        <w:rPr>
          <w:rFonts w:ascii="TH SarabunIT๙" w:hAnsi="TH SarabunIT๙" w:cs="TH SarabunIT๙"/>
          <w:sz w:val="36"/>
          <w:szCs w:val="36"/>
        </w:rPr>
        <w:t>  2 - 4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วัน อ่อนเพลีย เบื่ออาหาร เจ็บภายในปากและคอปวดเมื่อยตามตัว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คล้ายไข้หวัด</w:t>
      </w:r>
      <w:proofErr w:type="gramEnd"/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มีจุดหรือผื่นแดงอักเสบที่ลิ้น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เหงือก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กระพุ้งแก้ม</w:t>
      </w:r>
    </w:p>
    <w:p w:rsidR="004A2EAF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ฝ่ามือ ฝ่าเท้า หรือที่ก้นต่อมาผื่นนี้จะกลายเป็นตุ่มพองใสรอบๆ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แดง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และแตกออกเป็นแผลหลุมตื้นๆ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ถ้าเด็กมีอาการเหล่านี้หรือซึม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ไม่รับประทานอาหารและน้ำ</w:t>
      </w:r>
      <w:r w:rsid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น้ำลายไหล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อาเจียนบ่อย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ควรเรียบพาไปพบแพทย์ทันที</w:t>
      </w:r>
    </w:p>
    <w:p w:rsidR="004A2EAF" w:rsidRP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ภาวะแทรกซ้อน</w:t>
      </w: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ผู้ป่วยที่เป็นเด็กเล็กๆ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หรือผู้ที่มีภาวะภูมิคุ้มกันบกพร่องอาจมีภาวะแทรกซ้อนได้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สมองอักเสบ</w:t>
      </w:r>
      <w:r w:rsid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เยื่อหุ้มสมองอักเสบ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อัมพาตกล้ามเนื้ออ่อนปวกเปียก</w:t>
      </w:r>
    </w:p>
    <w:p w:rsidR="004A2EAF" w:rsidRPr="004A2EAF" w:rsidRDefault="00DA240B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กล้ามเนื้อหัวใจอักเสบ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ซึ่งอาจเสียชีวิตได้</w:t>
      </w:r>
      <w:r w:rsidR="004A2EAF">
        <w:rPr>
          <w:rFonts w:ascii="TH SarabunIT๙" w:hAnsi="TH SarabunIT๙" w:cs="TH SarabunIT๙"/>
          <w:sz w:val="36"/>
          <w:szCs w:val="36"/>
        </w:rPr>
        <w:t xml:space="preserve"> 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 xml:space="preserve">ผู้ป่วยส่วนใหญ่เกิดจากเชื้อ </w:t>
      </w:r>
      <w:proofErr w:type="spellStart"/>
      <w:proofErr w:type="gramStart"/>
      <w:r w:rsidR="004A2EAF" w:rsidRPr="004A2EAF">
        <w:rPr>
          <w:rFonts w:ascii="TH SarabunIT๙" w:hAnsi="TH SarabunIT๙" w:cs="TH SarabunIT๙"/>
          <w:sz w:val="36"/>
          <w:szCs w:val="36"/>
        </w:rPr>
        <w:t>coxsackievirus</w:t>
      </w:r>
      <w:proofErr w:type="spellEnd"/>
      <w:proofErr w:type="gramEnd"/>
      <w:r w:rsidR="004A2EAF" w:rsidRPr="004A2EAF">
        <w:rPr>
          <w:rFonts w:ascii="TH SarabunIT๙" w:hAnsi="TH SarabunIT๙" w:cs="TH SarabunIT๙"/>
          <w:sz w:val="36"/>
          <w:szCs w:val="36"/>
        </w:rPr>
        <w:t xml:space="preserve"> A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 xml:space="preserve">16 ซึ่งหายเองใน 1 สัปดาห์ แต่หากเกิดจากเชื้อ </w:t>
      </w:r>
      <w:proofErr w:type="spellStart"/>
      <w:r w:rsidR="004A2EAF" w:rsidRPr="004A2EAF">
        <w:rPr>
          <w:rFonts w:ascii="TH SarabunIT๙" w:hAnsi="TH SarabunIT๙" w:cs="TH SarabunIT๙"/>
          <w:sz w:val="36"/>
          <w:szCs w:val="36"/>
        </w:rPr>
        <w:t>enterovirus</w:t>
      </w:r>
      <w:proofErr w:type="spellEnd"/>
      <w:r w:rsidR="004A2EAF" w:rsidRPr="004A2EAF">
        <w:rPr>
          <w:rFonts w:ascii="TH SarabunIT๙" w:hAnsi="TH SarabunIT๙" w:cs="TH SarabunIT๙"/>
          <w:sz w:val="36"/>
          <w:szCs w:val="36"/>
        </w:rPr>
        <w:t xml:space="preserve"> 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>71 โรคจะเป็นรุนแรงและเกิดโรคแทรกซ้อน</w:t>
      </w:r>
      <w:r w:rsidR="004A2EAF" w:rsidRP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>ภาวะขาดน้ำ ต้องกระตุ้นเด็กให้รับน้ำให้เพียงพอ หากขาดน้ำรุนแรงจะต้องได้รับน้ำเกลือ</w:t>
      </w:r>
    </w:p>
    <w:p w:rsidR="004A2EAF" w:rsidRPr="004A2EAF" w:rsidRDefault="004A2EAF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มีการติดเชื้อซ้ำบริเวณที่เป็นแผลอาจจะเกิดชักเนื่องจากไข้สูง ต้องเช็ดตัวเวลามีไข้และรับประทานยาลดไข้อาจจะเกิดเยื่อหุ้มสมองอักเสบ</w:t>
      </w:r>
    </w:p>
    <w:p w:rsidR="001F37F9" w:rsidRPr="001F37F9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สมองอักเสบได้ ผู้ป่วยจะเกิดอาการ อาเจียน ซึม และชัก ผู้ป่วยส่วนใหญ่จะหาย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lastRenderedPageBreak/>
        <w:t xml:space="preserve"> 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โรคมือ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เท้า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ปาก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ติดต่อได้อย่างไร</w:t>
      </w: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เชื้อโรคอยู่ในน้ำลาย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น้ำมูก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อุจจาระ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น้ำในตุ่มพองหรือแผลของผู้ป่วย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เชื้อโรคเข้าทางปากโดยตรงซึ่งอาจติดมากับมือ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ของเล่น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ไอ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จาม</w:t>
      </w:r>
    </w:p>
    <w:p w:rsidR="001F37F9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หรือใช้ภาชนะในการรับประทาน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หรือดื่มร่วมกัน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โรคนี้จะติดต่อกันได้ง่าย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ในช่วงสัปดาห์แรกของการป่วย</w:t>
      </w:r>
      <w:r w:rsid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และจะพบเชื้อในอุจจาระผู้ป่วยได้นาน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ประมาณ</w:t>
      </w:r>
      <w:r w:rsidRPr="001F37F9">
        <w:rPr>
          <w:rFonts w:ascii="TH SarabunIT๙" w:hAnsi="TH SarabunIT๙" w:cs="TH SarabunIT๙"/>
          <w:sz w:val="36"/>
          <w:szCs w:val="36"/>
        </w:rPr>
        <w:t>  6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สัปดาห์</w:t>
      </w:r>
      <w:proofErr w:type="gramEnd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หลังจากเริ่มป่วย</w:t>
      </w:r>
    </w:p>
    <w:p w:rsidR="004A2EAF" w:rsidRPr="001F37F9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60882" w:rsidRDefault="001F37F9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</w:t>
      </w:r>
      <w:r>
        <w:rPr>
          <w:noProof/>
        </w:rPr>
        <w:drawing>
          <wp:inline distT="0" distB="0" distL="0" distR="0">
            <wp:extent cx="2194560" cy="1741170"/>
            <wp:effectExtent l="19050" t="0" r="0" b="0"/>
            <wp:docPr id="10" name="Picture 10" descr="Hand Foot Mouth Dis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Foot Mouth Disea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2E54" w:rsidRDefault="00702E54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Pr="004A2EAF" w:rsidRDefault="00BE7C6F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201709</wp:posOffset>
            </wp:positionV>
            <wp:extent cx="1129085" cy="993913"/>
            <wp:effectExtent l="0" t="0" r="0" b="0"/>
            <wp:wrapNone/>
            <wp:docPr id="7" name="Picture 1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882" w:rsidRDefault="00560882" w:rsidP="00560882">
      <w:pPr>
        <w:ind w:firstLine="720"/>
      </w:pPr>
    </w:p>
    <w:p w:rsidR="00560882" w:rsidRPr="00560882" w:rsidRDefault="00560882" w:rsidP="00560882">
      <w:pPr>
        <w:ind w:firstLine="720"/>
      </w:pPr>
    </w:p>
    <w:p w:rsidR="00560882" w:rsidRDefault="00560882" w:rsidP="00560882">
      <w:pPr>
        <w:ind w:firstLine="720"/>
      </w:pPr>
    </w:p>
    <w:p w:rsidR="00702E54" w:rsidRDefault="00702E54" w:rsidP="00560882">
      <w:pPr>
        <w:ind w:firstLine="720"/>
      </w:pPr>
    </w:p>
    <w:p w:rsidR="00560882" w:rsidRPr="00BE7C6F" w:rsidRDefault="00560882" w:rsidP="0056088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ด้วยความปรารถนาดีจาก</w:t>
      </w:r>
    </w:p>
    <w:p w:rsidR="00560882" w:rsidRPr="00BE7C6F" w:rsidRDefault="00560882" w:rsidP="0056088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กองสาธารณสุขและสิ่งแวดล้อม</w:t>
      </w:r>
    </w:p>
    <w:p w:rsidR="00560882" w:rsidRPr="00BE7C6F" w:rsidRDefault="00560882" w:rsidP="0056088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เทศบาลตำบลบัลลังก์</w:t>
      </w:r>
    </w:p>
    <w:p w:rsidR="00560882" w:rsidRPr="00BE7C6F" w:rsidRDefault="00560882" w:rsidP="00560882">
      <w:pPr>
        <w:spacing w:after="0" w:line="240" w:lineRule="auto"/>
        <w:jc w:val="center"/>
        <w:rPr>
          <w:rFonts w:cs="JasmineUPC"/>
          <w:b/>
          <w:bCs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 xml:space="preserve">โทร </w:t>
      </w:r>
      <w:r w:rsidRPr="00BE7C6F">
        <w:rPr>
          <w:rFonts w:ascii="Angsana New" w:hAnsi="Angsana New" w:cs="Angsana New"/>
          <w:b/>
          <w:bCs/>
          <w:sz w:val="32"/>
          <w:szCs w:val="32"/>
        </w:rPr>
        <w:t>0</w:t>
      </w: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44-</w:t>
      </w:r>
      <w:r w:rsidR="005F2A12">
        <w:rPr>
          <w:rFonts w:ascii="Angsana New" w:hAnsi="Angsana New" w:cs="Angsana New" w:hint="cs"/>
          <w:b/>
          <w:bCs/>
          <w:sz w:val="32"/>
          <w:szCs w:val="32"/>
          <w:cs/>
        </w:rPr>
        <w:t>081046</w:t>
      </w:r>
      <w:r w:rsidRPr="00BE7C6F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</w:p>
    <w:p w:rsidR="001F37F9" w:rsidRDefault="001F37F9" w:rsidP="00BE7C6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02E54" w:rsidRDefault="00702E54" w:rsidP="00BE7C6F">
      <w:pPr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560882" w:rsidRPr="00560882" w:rsidRDefault="00560882" w:rsidP="005608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60882">
        <w:rPr>
          <w:rFonts w:ascii="TH SarabunIT๙" w:hAnsi="TH SarabunIT๙" w:cs="TH SarabunIT๙"/>
          <w:b/>
          <w:bCs/>
          <w:sz w:val="40"/>
          <w:szCs w:val="40"/>
          <w:cs/>
        </w:rPr>
        <w:t>การป้องกันโรคมือ เท้า ปาก</w:t>
      </w:r>
    </w:p>
    <w:p w:rsidR="00560882" w:rsidRDefault="00560882" w:rsidP="00BE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 w:rsidRPr="00560882">
        <w:rPr>
          <w:rFonts w:ascii="TH SarabunIT๙" w:hAnsi="TH SarabunIT๙" w:cs="TH SarabunIT๙"/>
          <w:b/>
          <w:bCs/>
          <w:sz w:val="40"/>
          <w:szCs w:val="40"/>
        </w:rPr>
        <w:t>( Hand</w:t>
      </w:r>
      <w:proofErr w:type="gramEnd"/>
      <w:r w:rsidRPr="00560882">
        <w:rPr>
          <w:rFonts w:ascii="TH SarabunIT๙" w:hAnsi="TH SarabunIT๙" w:cs="TH SarabunIT๙"/>
          <w:b/>
          <w:bCs/>
          <w:sz w:val="40"/>
          <w:szCs w:val="40"/>
        </w:rPr>
        <w:t>,  Foot  and  Mouth  Disease )</w:t>
      </w:r>
    </w:p>
    <w:p w:rsidR="00BE7C6F" w:rsidRPr="00BE7C6F" w:rsidRDefault="00BE7C6F" w:rsidP="00BE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882" w:rsidRPr="00DA240B" w:rsidRDefault="001F37F9" w:rsidP="00DA2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1025719" cy="1892410"/>
            <wp:effectExtent l="19050" t="0" r="2981" b="0"/>
            <wp:docPr id="8" name="Picture 4" descr="http://www.siamhealth.net/public_html/images/infection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amhealth.net/public_html/images/infection/fo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7" cy="18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7F9">
        <w:t xml:space="preserve"> </w:t>
      </w:r>
      <w:r>
        <w:rPr>
          <w:noProof/>
        </w:rPr>
        <w:drawing>
          <wp:inline distT="0" distB="0" distL="0" distR="0">
            <wp:extent cx="1451941" cy="1892410"/>
            <wp:effectExtent l="19050" t="0" r="0" b="0"/>
            <wp:docPr id="9" name="Picture 7" descr="http://www.siamhealth.net/public_html/images/infection/h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amhealth.net/public_html/images/infection/h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22" cy="18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882" w:rsidRPr="00DA240B" w:rsidSect="001E575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E575D"/>
    <w:rsid w:val="001E575D"/>
    <w:rsid w:val="001F37F9"/>
    <w:rsid w:val="004A2EAF"/>
    <w:rsid w:val="00504E47"/>
    <w:rsid w:val="00515D7A"/>
    <w:rsid w:val="00560882"/>
    <w:rsid w:val="005F2A12"/>
    <w:rsid w:val="00610BC9"/>
    <w:rsid w:val="00702E54"/>
    <w:rsid w:val="00B27AF5"/>
    <w:rsid w:val="00BE7C6F"/>
    <w:rsid w:val="00DA240B"/>
    <w:rsid w:val="00F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57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1390-EE2D-4437-B06F-ED727A9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mini com</cp:lastModifiedBy>
  <cp:revision>3</cp:revision>
  <cp:lastPrinted>2015-07-02T03:15:00Z</cp:lastPrinted>
  <dcterms:created xsi:type="dcterms:W3CDTF">2018-10-01T04:00:00Z</dcterms:created>
  <dcterms:modified xsi:type="dcterms:W3CDTF">2018-10-01T04:00:00Z</dcterms:modified>
</cp:coreProperties>
</file>